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12C2" w14:textId="77777777" w:rsidR="00AF061C" w:rsidRDefault="00C15B17" w:rsidP="00627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Регламент проведения </w:t>
      </w:r>
      <w:r w:rsidR="006279C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локальных турниров</w:t>
      </w:r>
      <w:r w:rsidR="007304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14:paraId="00CB3C7A" w14:textId="77777777" w:rsidR="00C15B17" w:rsidRDefault="0073045E" w:rsidP="00AF0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r w:rsidR="006279C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Город счастья</w:t>
      </w:r>
    </w:p>
    <w:p w14:paraId="0FDBB6F1" w14:textId="77777777" w:rsidR="00F96C72" w:rsidRPr="00F96C72" w:rsidRDefault="00F96C72" w:rsidP="00F96C7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14:paraId="7B0602E0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1.1. Настоящий регламент турнира по настольной игре «</w:t>
      </w:r>
      <w:r w:rsidR="006279CF" w:rsidRPr="006279CF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счастья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 (далее - Турнир) определ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>яет порядок проведения турниров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14:paraId="30A93575" w14:textId="77777777" w:rsidR="00F96C72" w:rsidRPr="00F96C72" w:rsidRDefault="00F647A6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Турнир представляет соревнования по настольной игре «</w:t>
      </w:r>
      <w:r w:rsidR="006015F2" w:rsidRPr="006015F2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счастья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66748CB6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Организаторами турнира явля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0471FB3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Цели и задачи Турнира</w:t>
      </w:r>
    </w:p>
    <w:p w14:paraId="6397D9FC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Турнира является повышение популярности настольной игры «</w:t>
      </w:r>
      <w:r w:rsidR="006015F2" w:rsidRPr="006015F2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счастья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53928F15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2.2. Задачи Турнира:</w:t>
      </w:r>
    </w:p>
    <w:p w14:paraId="3888001B" w14:textId="116FE391" w:rsidR="00CC0F38" w:rsidRPr="00CC0F38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</w:t>
      </w:r>
      <w:r w:rsidR="00FD397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познавательного досуга;</w:t>
      </w:r>
    </w:p>
    <w:p w14:paraId="5478DFBA" w14:textId="77777777" w:rsidR="00CC0F38" w:rsidRPr="00CC0F38" w:rsidRDefault="00CC0F38" w:rsidP="006015F2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r w:rsidR="006015F2" w:rsidRPr="006015F2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счастья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3C2BCD32" w14:textId="77777777" w:rsidR="00F96C72" w:rsidRPr="00CC0F38" w:rsidRDefault="00F96C72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</w:t>
      </w:r>
      <w:r w:rsidR="00CC0F38"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 турнирного опыта участников.</w:t>
      </w:r>
    </w:p>
    <w:p w14:paraId="776BBCD8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Порядок участия в турнире</w:t>
      </w:r>
    </w:p>
    <w:p w14:paraId="7B38A7D2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3.1. Турнир носит открытый характер, участие в нём бесплатное.</w:t>
      </w:r>
    </w:p>
    <w:p w14:paraId="478B1F25" w14:textId="0C79F604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3.2. В Турнире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 участие все желающие старше </w:t>
      </w:r>
      <w:r w:rsid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  <w:r w:rsidR="00FD397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3F36B205" w14:textId="77777777" w:rsidR="003D6532" w:rsidRPr="00F96C72" w:rsidRDefault="003D653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>ающие, в чьих городах не проходя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 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>оффлайн-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могут принять участие во внегородском </w:t>
      </w:r>
      <w:r w:rsidR="006015F2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</w:t>
      </w:r>
      <w:r w:rsidR="0084679C">
        <w:rPr>
          <w:rFonts w:ascii="Times New Roman" w:eastAsia="Times New Roman" w:hAnsi="Times New Roman" w:cs="Times New Roman"/>
          <w:sz w:val="29"/>
          <w:szCs w:val="29"/>
          <w:lang w:eastAsia="ru-RU"/>
        </w:rPr>
        <w:t>йн-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турнире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30585304" w14:textId="0C1F8E79" w:rsidR="00F33541" w:rsidRDefault="00F33541" w:rsidP="00C44F9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участия во внегородских турнирах необходимо зарегистрироваться на сайте </w:t>
      </w:r>
      <w:hyperlink r:id="rId6" w:history="1">
        <w:r w:rsidR="00FD3979" w:rsidRPr="00FD3979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Турнира</w:t>
        </w:r>
      </w:hyperlink>
      <w:r w:rsidR="00FD397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14:paraId="47759B31" w14:textId="77777777" w:rsidR="00F33541" w:rsidRDefault="00F33541" w:rsidP="0073045E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турниры партнеров осуществляется на их площадках.</w:t>
      </w:r>
    </w:p>
    <w:p w14:paraId="05CF7F5F" w14:textId="10A8AADE" w:rsidR="00CC0F38" w:rsidRPr="003C30E4" w:rsidRDefault="0073045E" w:rsidP="0073045E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Полный список партнеров </w:t>
      </w:r>
      <w:r w:rsidR="00F3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на сайте </w:t>
      </w:r>
      <w:hyperlink r:id="rId7" w:history="1">
        <w:r w:rsidR="00FD3979" w:rsidRPr="00FD39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Турнира</w:t>
        </w:r>
      </w:hyperlink>
      <w:r w:rsidR="00F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560774" w14:textId="77777777" w:rsidR="00F96C72" w:rsidRPr="00F96C72" w:rsidRDefault="00F33541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96C72" w:rsidRP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Зарегистрироваться необходимо заранее, не позднее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чем за </w:t>
      </w:r>
      <w:r w:rsidR="00AF4A8A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F4A8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день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14:paraId="7368997F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14:paraId="0ED58B5C" w14:textId="31AFCAE9" w:rsidR="00F96C72" w:rsidRDefault="004F6CAA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="00AB52A3"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выступают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партнеры Организатора турнира.</w:t>
      </w:r>
    </w:p>
    <w:p w14:paraId="31500364" w14:textId="77777777" w:rsidR="00736ED8" w:rsidRPr="00F96C72" w:rsidRDefault="00AB52A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внегородском </w:t>
      </w:r>
      <w:r w:rsidR="00F33541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659EEB4B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14:paraId="1CB57F87" w14:textId="77777777" w:rsidR="00F96C72" w:rsidRDefault="00F96C72" w:rsidP="00FF6CD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5.1. </w:t>
      </w:r>
      <w:r w:rsidR="00FF6CD0"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ходе </w:t>
      </w:r>
      <w:r w:rsid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офлайн-турниров за каждым столом </w:t>
      </w:r>
      <w:r w:rsidR="00FF6CD0"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 играт</w:t>
      </w:r>
      <w:r w:rsid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 разное количество участников, </w:t>
      </w:r>
      <w:r w:rsidR="00FF6CD0"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 не более </w:t>
      </w:r>
      <w:r w:rsidR="00081292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FF6CD0"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человек на один стол. Минимальное количество игроков за одним столом </w:t>
      </w:r>
      <w:r w:rsid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0812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</w:t>
      </w:r>
      <w:r w:rsidR="00FF6CD0" w:rsidRPr="00FF6C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человек</w:t>
      </w:r>
      <w:r w:rsidR="00081292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9EA2B5E" w14:textId="77777777" w:rsidR="00142F57" w:rsidRPr="00F96C72" w:rsidRDefault="0008129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Онлайн-турниры проводя</w:t>
      </w:r>
      <w:r w:rsidR="00AB17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тся по </w:t>
      </w:r>
      <w:r w:rsid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правилам игры </w:t>
      </w:r>
      <w:r w:rsidR="00142F57" w:rsidRP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AB17F7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счастья</w:t>
      </w:r>
      <w:r w:rsidR="00142F57" w:rsidRP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B17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экспертов </w:t>
      </w:r>
      <w:r w:rsidR="00142F57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столами на 4 человека.</w:t>
      </w:r>
    </w:p>
    <w:p w14:paraId="278EA05F" w14:textId="77777777"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5.2. Все участники Турнира обязаны знать и следовать текущей редакции правил игры «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Города счастья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14:paraId="25AB33A8" w14:textId="77777777" w:rsidR="001A4D74" w:rsidRPr="00B00B7A" w:rsidRDefault="00AB52A3" w:rsidP="00AB52A3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Информация о правилах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B17F7">
        <w:rPr>
          <w:rStyle w:val="a3"/>
          <w:rFonts w:ascii="Times New Roman" w:hAnsi="Times New Roman" w:cs="Times New Roman"/>
          <w:sz w:val="28"/>
          <w:szCs w:val="28"/>
        </w:rPr>
        <w:t>…</w:t>
      </w:r>
    </w:p>
    <w:p w14:paraId="33E97106" w14:textId="77777777"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вести себя корректно, уважительно и по-спортивному честно в течение всего Турнира. </w:t>
      </w:r>
    </w:p>
    <w:p w14:paraId="1DA1C77A" w14:textId="77777777"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14:paraId="626E540E" w14:textId="77777777"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14:paraId="3D9B9AE4" w14:textId="77777777"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5.8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1591F5B2" w14:textId="77777777"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5.9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14:paraId="1B8B717A" w14:textId="77777777" w:rsidR="00F96C72" w:rsidRPr="00F96C72" w:rsidRDefault="00F96C72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Ход турнира</w:t>
      </w:r>
    </w:p>
    <w:p w14:paraId="4F8D178E" w14:textId="704FA30A" w:rsidR="00F96C72" w:rsidRPr="008F2D99" w:rsidRDefault="00F96C72" w:rsidP="00AB17F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6.1. </w:t>
      </w:r>
      <w:r w:rsidR="00AB17F7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урниры </w:t>
      </w:r>
      <w:r w:rsidR="00AB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России и </w:t>
      </w:r>
      <w:r w:rsidR="00AB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являются равноценными. Участие принимают зарегистрировавшиеся на сайте </w:t>
      </w:r>
      <w:hyperlink r:id="rId8" w:history="1">
        <w:r w:rsidR="00FD3979">
          <w:rPr>
            <w:rStyle w:val="a3"/>
            <w:rFonts w:ascii="Times New Roman" w:hAnsi="Times New Roman" w:cs="Times New Roman"/>
            <w:sz w:val="28"/>
            <w:szCs w:val="28"/>
          </w:rPr>
          <w:t>Турнира</w:t>
        </w:r>
      </w:hyperlink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1796D"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CD924D" w14:textId="77777777" w:rsidR="00F96C72" w:rsidRDefault="00AB17F7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6.2</w:t>
      </w:r>
      <w:r w:rsidR="008552C3">
        <w:rPr>
          <w:rFonts w:ascii="Times New Roman" w:eastAsia="Times New Roman" w:hAnsi="Times New Roman" w:cs="Times New Roman"/>
          <w:sz w:val="29"/>
          <w:szCs w:val="29"/>
          <w:lang w:eastAsia="ru-RU"/>
        </w:rPr>
        <w:t>. Расписание турнира</w:t>
      </w:r>
    </w:p>
    <w:p w14:paraId="53728D81" w14:textId="7EAB308A" w:rsidR="00273E64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Расписание локальных турниров уточнять у партнера-организатора и на сайте </w:t>
      </w:r>
      <w:hyperlink r:id="rId9" w:history="1">
        <w:r w:rsidR="00FD3979" w:rsidRPr="00FD3979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Турнира</w:t>
        </w:r>
      </w:hyperlink>
      <w:r w:rsidR="00FD397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6CAB7FAD" w14:textId="77777777" w:rsidR="00F96C72" w:rsidRPr="00F96C72" w:rsidRDefault="00AB17F7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6.3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14:paraId="0A4E0CAF" w14:textId="77777777" w:rsidR="00F96C72" w:rsidRPr="00F96C72" w:rsidRDefault="00AB17F7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6.4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Между играми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14:paraId="6F493A5D" w14:textId="77777777" w:rsidR="002E0880" w:rsidRPr="002E0880" w:rsidRDefault="000619FA" w:rsidP="002E088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619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7.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0619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Призы для победителей чемпионата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6750E2BE" w14:textId="77777777" w:rsidR="00F96C72" w:rsidRPr="002E0880" w:rsidRDefault="000619FA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7.1. 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44F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локальном оффлайн или онлайн- турнире 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</w:t>
      </w:r>
      <w:r w:rsidR="00273E64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Дипломом победителя и подарочным сертификатом н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а игры от Стиль Жизни на сумму 3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000 рублей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5176EAA" w14:textId="77777777" w:rsidR="008F15F0" w:rsidRDefault="000619FA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7.2. Итоги Турниров</w:t>
      </w:r>
      <w:r w:rsidR="008F15F0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будут опубликованы на официальном сайте </w:t>
      </w:r>
      <w:r w:rsidR="008F15F0"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</w:p>
    <w:p w14:paraId="0EFD28DB" w14:textId="77777777" w:rsidR="00C44F93" w:rsidRPr="00C44F93" w:rsidRDefault="00C44F93" w:rsidP="00F96C7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C44F9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8. Сроки проведения.</w:t>
      </w:r>
    </w:p>
    <w:p w14:paraId="21151CC6" w14:textId="77777777" w:rsidR="00C44F93" w:rsidRDefault="00C44F9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8.1. Турниры будут проходить в период 01.04.2022-31.05.2022. </w:t>
      </w:r>
    </w:p>
    <w:p w14:paraId="41FD88C8" w14:textId="77777777" w:rsidR="00C44F93" w:rsidRPr="002E0880" w:rsidRDefault="00C44F9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6754AFB" w14:textId="77777777" w:rsidR="008552C3" w:rsidRPr="00B57D33" w:rsidRDefault="00C44F9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9</w:t>
      </w:r>
      <w:r w:rsidR="008552C3"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 Контактная информация</w:t>
      </w:r>
    </w:p>
    <w:p w14:paraId="4CCA4F5B" w14:textId="77777777" w:rsidR="008552C3" w:rsidRPr="00B57D33" w:rsidRDefault="00C44F9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="008552C3">
        <w:rPr>
          <w:rFonts w:ascii="Times New Roman" w:eastAsia="Times New Roman" w:hAnsi="Times New Roman" w:cs="Times New Roman"/>
          <w:sz w:val="29"/>
          <w:szCs w:val="29"/>
          <w:lang w:eastAsia="ru-RU"/>
        </w:rPr>
        <w:t>.1. Куратор проекта:</w:t>
      </w:r>
      <w:r w:rsidR="008552C3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4D7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14:paraId="08533D8A" w14:textId="77777777" w:rsidR="008552C3" w:rsidRPr="001A554F" w:rsidRDefault="00C44F93" w:rsidP="008552C3">
      <w:pPr>
        <w:spacing w:before="360"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="008552C3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.2. Информация </w:t>
      </w:r>
      <w:r w:rsidR="008552C3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="008552C3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AF4A8A" w:rsidRPr="00AF4A8A">
        <w:t xml:space="preserve"> </w:t>
      </w:r>
      <w:hyperlink r:id="rId10" w:history="1">
        <w:r w:rsidR="000619FA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</w:hyperlink>
    </w:p>
    <w:p w14:paraId="7C6C84B0" w14:textId="77777777" w:rsidR="00AF061C" w:rsidRPr="00AF061C" w:rsidRDefault="00C44F93" w:rsidP="00AF061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="00AF061C"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.3. Контактная информация: </w:t>
      </w:r>
      <w:hyperlink r:id="rId11" w:history="1">
        <w:r w:rsidR="00AF061C"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 w:rsid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12" w:history="1">
        <w:r w:rsidR="00AF061C" w:rsidRPr="00AF061C">
          <w:rPr>
            <w:rStyle w:val="a3"/>
            <w:sz w:val="28"/>
            <w:szCs w:val="28"/>
          </w:rPr>
          <w:t>marketing@lifestyleltd.ru</w:t>
        </w:r>
      </w:hyperlink>
    </w:p>
    <w:p w14:paraId="6A2B3E8F" w14:textId="77777777" w:rsidR="00AF061C" w:rsidRPr="00B57D33" w:rsidRDefault="00AF061C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80BE013" w14:textId="77777777" w:rsidR="008552C3" w:rsidRPr="00F96C72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A9FF080" w14:textId="77777777" w:rsidR="00F96C72" w:rsidRDefault="00F96C72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4DA2FCD" w14:textId="77777777" w:rsidR="00273E64" w:rsidRDefault="00273E64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1688205" w14:textId="77777777" w:rsidR="00273E64" w:rsidRDefault="00273E64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 w:type="page"/>
      </w:r>
    </w:p>
    <w:sectPr w:rsidR="00273E64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72"/>
    <w:rsid w:val="00017E17"/>
    <w:rsid w:val="000619FA"/>
    <w:rsid w:val="00081292"/>
    <w:rsid w:val="000A3DE5"/>
    <w:rsid w:val="00142F57"/>
    <w:rsid w:val="001A4D74"/>
    <w:rsid w:val="001A554F"/>
    <w:rsid w:val="00273E64"/>
    <w:rsid w:val="00273E9A"/>
    <w:rsid w:val="002E0880"/>
    <w:rsid w:val="00380A95"/>
    <w:rsid w:val="003C30E4"/>
    <w:rsid w:val="003D6532"/>
    <w:rsid w:val="004935EB"/>
    <w:rsid w:val="004F6CAA"/>
    <w:rsid w:val="005445DB"/>
    <w:rsid w:val="005758EE"/>
    <w:rsid w:val="005C2696"/>
    <w:rsid w:val="006015F2"/>
    <w:rsid w:val="006279CF"/>
    <w:rsid w:val="006D53F6"/>
    <w:rsid w:val="0071654F"/>
    <w:rsid w:val="0073045E"/>
    <w:rsid w:val="00736ED8"/>
    <w:rsid w:val="0084679C"/>
    <w:rsid w:val="008552C3"/>
    <w:rsid w:val="008F15F0"/>
    <w:rsid w:val="008F2D99"/>
    <w:rsid w:val="00904C07"/>
    <w:rsid w:val="00AB17F7"/>
    <w:rsid w:val="00AB1EA0"/>
    <w:rsid w:val="00AB52A3"/>
    <w:rsid w:val="00AF061C"/>
    <w:rsid w:val="00AF4A8A"/>
    <w:rsid w:val="00B7377E"/>
    <w:rsid w:val="00BD494E"/>
    <w:rsid w:val="00C15B17"/>
    <w:rsid w:val="00C44F93"/>
    <w:rsid w:val="00CB5959"/>
    <w:rsid w:val="00CC0F38"/>
    <w:rsid w:val="00DA208E"/>
    <w:rsid w:val="00DA20F5"/>
    <w:rsid w:val="00E209D6"/>
    <w:rsid w:val="00E43BD3"/>
    <w:rsid w:val="00E74CE9"/>
    <w:rsid w:val="00E8229C"/>
    <w:rsid w:val="00E830CF"/>
    <w:rsid w:val="00F1796D"/>
    <w:rsid w:val="00F33541"/>
    <w:rsid w:val="00F647A6"/>
    <w:rsid w:val="00F96C72"/>
    <w:rsid w:val="00FB39C3"/>
    <w:rsid w:val="00FD397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962E"/>
  <w15:docId w15:val="{84100609-13C5-40CF-A50F-6D300D0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-city.lifestylelt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ppy-city.lifestyleltd.ru/" TargetMode="External"/><Relationship Id="rId12" Type="http://schemas.openxmlformats.org/officeDocument/2006/relationships/hyperlink" Target="mailto:marketing@lifestylel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ppy-city.lifestyleltd.ru/" TargetMode="External"/><Relationship Id="rId11" Type="http://schemas.openxmlformats.org/officeDocument/2006/relationships/hyperlink" Target="tel:880055551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boteur-gnomi-vrediteli.lifestylel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ppy-city.lifestylelt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A872-1946-4DB5-B35A-C4C0F5C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 инесса</cp:lastModifiedBy>
  <cp:revision>2</cp:revision>
  <dcterms:created xsi:type="dcterms:W3CDTF">2022-03-27T11:38:00Z</dcterms:created>
  <dcterms:modified xsi:type="dcterms:W3CDTF">2022-03-27T11:38:00Z</dcterms:modified>
</cp:coreProperties>
</file>